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3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7"/>
        <w:gridCol w:w="3858"/>
      </w:tblGrid>
      <w:tr>
        <w:trPr>
          <w:trHeight w:val="841" w:hRule="atLeast"/>
        </w:trPr>
        <w:tc>
          <w:tcPr>
            <w:tcW w:w="6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Wójt Gminy Jastków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ul. Chmielowa 3, 21-002 Panieńszczyzna</w:t>
            </w:r>
          </w:p>
        </w:tc>
        <w:tc>
          <w:tcPr>
            <w:tcW w:w="3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 xml:space="preserve">Potwierdzenie przyjęcia wniosku przez urząd gminy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  <w:t>……………………………………………</w:t>
            </w:r>
            <w:r>
              <w:rPr>
                <w:rFonts w:eastAsia="BatangChe" w:cs="Times New Roman" w:ascii="Times New Roman" w:hAnsi="Times New Roman"/>
                <w:sz w:val="12"/>
                <w:szCs w:val="12"/>
              </w:rPr>
              <w:t>...………………………………..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BatangChe" w:cs="Times New Roman"/>
                <w:sz w:val="12"/>
                <w:szCs w:val="12"/>
              </w:rPr>
            </w:pPr>
            <w:r>
              <w:rPr>
                <w:rFonts w:eastAsia="BatangChe" w:cs="Times New Roman" w:ascii="Times New Roman" w:hAnsi="Times New Roman"/>
                <w:sz w:val="12"/>
                <w:szCs w:val="12"/>
              </w:rPr>
              <w:t>Data przyjęcia i podpis</w:t>
            </w:r>
          </w:p>
        </w:tc>
      </w:tr>
      <w:tr>
        <w:trPr>
          <w:trHeight w:val="1057" w:hRule="atLeast"/>
        </w:trPr>
        <w:tc>
          <w:tcPr>
            <w:tcW w:w="6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Wniosek o stwierdzenie nadpłaty podatku </w:t>
            </w:r>
          </w:p>
        </w:tc>
        <w:tc>
          <w:tcPr>
            <w:tcW w:w="38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405" w:hRule="atLeast"/>
        </w:trPr>
        <w:tc>
          <w:tcPr>
            <w:tcW w:w="10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eastAsia="BatangChe" w:cs="Times New Roman"/>
                <w:b/>
                <w:b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b/>
                <w:sz w:val="20"/>
                <w:szCs w:val="20"/>
              </w:rPr>
              <w:t xml:space="preserve">DANE IDENTYFIKACYJNE WNIOSKODAWCY LUB WNIOSKODAWCÓW </w:t>
            </w:r>
          </w:p>
        </w:tc>
      </w:tr>
    </w:tbl>
    <w:p>
      <w:pPr>
        <w:pStyle w:val="ListParagraph"/>
        <w:ind w:left="357" w:right="0" w:hanging="0"/>
        <w:rPr>
          <w:rFonts w:ascii="Times New Roman" w:hAnsi="Times New Roman" w:eastAsia="BatangChe" w:cs="Times New Roman"/>
          <w:sz w:val="20"/>
          <w:szCs w:val="20"/>
        </w:rPr>
      </w:pPr>
      <w:r>
        <w:rPr>
          <w:rFonts w:eastAsia="BatangChe" w:cs="Times New Roman" w:ascii="Times New Roman" w:hAnsi="Times New Roman"/>
          <w:sz w:val="20"/>
          <w:szCs w:val="20"/>
        </w:rPr>
      </w:r>
    </w:p>
    <w:p>
      <w:pPr>
        <w:sectPr>
          <w:type w:val="nextPage"/>
          <w:pgSz w:w="11906" w:h="16838"/>
          <w:pgMar w:left="851" w:right="851" w:header="0" w:top="851" w:footer="0" w:bottom="851" w:gutter="0"/>
          <w:pgNumType w:fmt="decimal"/>
          <w:formProt w:val="false"/>
          <w:textDirection w:val="lrTb"/>
          <w:docGrid w:type="default" w:linePitch="360" w:charSpace="4096"/>
        </w:sectPr>
      </w:pPr>
    </w:p>
    <w:tbl>
      <w:tblPr>
        <w:tblW w:w="103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7"/>
        <w:gridCol w:w="155"/>
        <w:gridCol w:w="5043"/>
      </w:tblGrid>
      <w:tr>
        <w:trPr>
          <w:trHeight w:val="405" w:hRule="atLeast"/>
        </w:trPr>
        <w:tc>
          <w:tcPr>
            <w:tcW w:w="5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357" w:right="0" w:hanging="357"/>
              <w:contextualSpacing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>Imię/imiona i nazwisko / Nazwa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>…………………………………………………………………</w:t>
            </w:r>
          </w:p>
        </w:tc>
        <w:tc>
          <w:tcPr>
            <w:tcW w:w="5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/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 xml:space="preserve">4. PESEL </w:t>
            </w:r>
            <w:r>
              <w:rPr>
                <w:rFonts w:cs="TimesNewRomanPSMT" w:ascii="Webdings" w:hAnsi="Webdings"/>
                <w:sz w:val="32"/>
              </w:rPr>
              <w:t>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/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 xml:space="preserve">5. PESEL </w:t>
            </w:r>
            <w:r>
              <w:rPr>
                <w:rFonts w:cs="TimesNewRomanPSMT" w:ascii="Webdings" w:hAnsi="Webdings"/>
                <w:sz w:val="32"/>
              </w:rPr>
              <w:t>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/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 xml:space="preserve">6. NIP      </w:t>
            </w:r>
            <w:r>
              <w:rPr>
                <w:rFonts w:cs="TimesNewRomanPSMT" w:ascii="Webdings" w:hAnsi="Webdings"/>
                <w:sz w:val="32"/>
              </w:rPr>
              <w:t></w:t>
            </w:r>
            <w:r>
              <w:rPr>
                <w:sz w:val="32"/>
              </w:rPr>
              <w:t>-</w:t>
            </w:r>
            <w:r>
              <w:rPr>
                <w:rFonts w:cs="TimesNewRomanPSMT" w:ascii="Webdings" w:hAnsi="Webdings"/>
                <w:sz w:val="32"/>
              </w:rPr>
              <w:t></w:t>
            </w:r>
            <w:r>
              <w:rPr>
                <w:sz w:val="32"/>
              </w:rPr>
              <w:t>-</w:t>
            </w:r>
            <w:r>
              <w:rPr>
                <w:rFonts w:cs="TimesNewRomanPSMT" w:ascii="Webdings" w:hAnsi="Webdings"/>
                <w:sz w:val="32"/>
              </w:rPr>
              <w:t></w:t>
            </w:r>
            <w:r>
              <w:rPr>
                <w:sz w:val="32"/>
              </w:rPr>
              <w:t>-</w:t>
            </w:r>
            <w:r>
              <w:rPr>
                <w:rFonts w:cs="TimesNewRomanPSMT" w:ascii="Webdings" w:hAnsi="Webdings"/>
                <w:sz w:val="32"/>
              </w:rPr>
              <w:t>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/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 xml:space="preserve">7. NIP      </w:t>
            </w:r>
            <w:r>
              <w:rPr>
                <w:rFonts w:cs="TimesNewRomanPSMT" w:ascii="Webdings" w:hAnsi="Webdings"/>
                <w:sz w:val="32"/>
              </w:rPr>
              <w:t></w:t>
            </w:r>
            <w:r>
              <w:rPr>
                <w:sz w:val="32"/>
              </w:rPr>
              <w:t>-</w:t>
            </w:r>
            <w:r>
              <w:rPr>
                <w:rFonts w:cs="TimesNewRomanPSMT" w:ascii="Webdings" w:hAnsi="Webdings"/>
                <w:sz w:val="32"/>
              </w:rPr>
              <w:t></w:t>
            </w:r>
            <w:r>
              <w:rPr>
                <w:sz w:val="32"/>
              </w:rPr>
              <w:t>-</w:t>
            </w:r>
            <w:r>
              <w:rPr>
                <w:rFonts w:cs="TimesNewRomanPSMT" w:ascii="Webdings" w:hAnsi="Webdings"/>
                <w:sz w:val="32"/>
              </w:rPr>
              <w:t></w:t>
            </w:r>
            <w:r>
              <w:rPr>
                <w:sz w:val="32"/>
              </w:rPr>
              <w:t>-</w:t>
            </w:r>
            <w:r>
              <w:rPr>
                <w:rFonts w:cs="TimesNewRomanPSMT" w:ascii="Webdings" w:hAnsi="Webdings"/>
                <w:sz w:val="32"/>
              </w:rPr>
              <w:t>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Webdings" w:hAnsi="Webdings" w:cs="TimesNewRomanPSMT"/>
                <w:sz w:val="32"/>
              </w:rPr>
            </w:pPr>
            <w:r>
              <w:rPr>
                <w:rFonts w:cs="TimesNewRomanPSMT" w:ascii="Webdings" w:hAnsi="Webdings"/>
                <w:sz w:val="32"/>
              </w:rPr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pozycje 5 i 7 wypełnia się jeśli o zaświadczenie występują małżonkowie</w:t>
            </w:r>
          </w:p>
        </w:tc>
      </w:tr>
      <w:tr>
        <w:trPr>
          <w:trHeight w:val="1599" w:hRule="atLeast"/>
        </w:trPr>
        <w:tc>
          <w:tcPr>
            <w:tcW w:w="5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357" w:right="0" w:hanging="357"/>
              <w:contextualSpacing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 xml:space="preserve">Miejsce zamieszkania/siedziba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>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  <w:t>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BatangChe" w:cs="Times New Roman"/>
                <w:sz w:val="20"/>
                <w:szCs w:val="20"/>
              </w:rPr>
            </w:pPr>
            <w:r>
              <w:rPr>
                <w:rFonts w:eastAsia="BatangChe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50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405" w:hRule="atLeast"/>
        </w:trPr>
        <w:tc>
          <w:tcPr>
            <w:tcW w:w="10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Cs/>
                <w:sz w:val="20"/>
                <w:szCs w:val="20"/>
              </w:rPr>
              <w:t>TREŚĆ WNIOSKU</w:t>
            </w:r>
          </w:p>
        </w:tc>
      </w:tr>
      <w:tr>
        <w:trPr>
          <w:trHeight w:val="101" w:hRule="atLeast"/>
        </w:trPr>
        <w:tc>
          <w:tcPr>
            <w:tcW w:w="10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Web"/>
              <w:spacing w:lineRule="auto" w:line="240" w:before="10" w:after="0"/>
              <w:rPr>
                <w:rFonts w:ascii="Times New Roman" w:hAnsi="Times New Roman" w:cs="Times New Roman"/>
                <w:b/>
                <w:b/>
                <w:bCs/>
                <w:iCs/>
              </w:rPr>
            </w:pPr>
            <w:r>
              <w:rPr>
                <w:rFonts w:cs="Times New Roman"/>
                <w:b/>
                <w:bCs/>
                <w:iCs/>
              </w:rPr>
            </w:r>
          </w:p>
          <w:p>
            <w:pPr>
              <w:pStyle w:val="NormalWeb"/>
              <w:spacing w:lineRule="auto" w:line="240" w:before="1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Na podstawie art. 75 §1 i § 2 ustawy z dnia 29 sierpnia 1997 r. Ordynacja podatkowa (Dz. U.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>z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 202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5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r. poz.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>111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 z późn. zm.) zwracam się z prośbą o stwierdzenie nadpłaty </w:t>
            </w:r>
          </w:p>
          <w:p>
            <w:pPr>
              <w:pStyle w:val="NormalWeb"/>
              <w:spacing w:lineRule="auto" w:line="240" w:before="1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NewRomanPSMT" w:ascii="Webdings" w:hAnsi="Webdings"/>
                <w:b w:val="false"/>
                <w:bCs w:val="false"/>
                <w:iCs/>
                <w:sz w:val="32"/>
                <w:szCs w:val="24"/>
              </w:rPr>
              <w:t xml:space="preserve"> </w:t>
            </w:r>
            <w:r>
              <w:rPr>
                <w:rFonts w:cs="TimesNewRomanPSMT"/>
                <w:b w:val="false"/>
                <w:bCs w:val="false"/>
                <w:iCs/>
                <w:sz w:val="24"/>
                <w:szCs w:val="24"/>
              </w:rPr>
              <w:t xml:space="preserve">w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podatku od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>nieruchomości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 na ogólna kwotę ...................................... zł,</w:t>
            </w:r>
          </w:p>
          <w:p>
            <w:pPr>
              <w:pStyle w:val="NormalWeb"/>
              <w:spacing w:lineRule="auto" w:line="240" w:before="1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NewRomanPSMT" w:ascii="Webdings" w:hAnsi="Webdings"/>
                <w:b w:val="false"/>
                <w:bCs w:val="false"/>
                <w:iCs/>
                <w:sz w:val="32"/>
                <w:szCs w:val="24"/>
              </w:rPr>
              <w:t xml:space="preserve"> </w:t>
            </w:r>
            <w:r>
              <w:rPr>
                <w:rFonts w:cs="TimesNewRomanPSMT"/>
                <w:b w:val="false"/>
                <w:bCs w:val="false"/>
                <w:iCs/>
                <w:sz w:val="24"/>
                <w:szCs w:val="24"/>
              </w:rPr>
              <w:t xml:space="preserve">w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podatku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rolnym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>na ogólna kwotę ...................................... zł,</w:t>
            </w:r>
          </w:p>
          <w:p>
            <w:pPr>
              <w:pStyle w:val="NormalWeb"/>
              <w:spacing w:lineRule="auto" w:line="240" w:before="1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NewRomanPSMT" w:ascii="Webdings" w:hAnsi="Webdings"/>
                <w:b w:val="false"/>
                <w:bCs w:val="false"/>
                <w:iCs/>
                <w:sz w:val="32"/>
                <w:szCs w:val="24"/>
              </w:rPr>
              <w:t xml:space="preserve"> </w:t>
            </w:r>
            <w:r>
              <w:rPr>
                <w:rFonts w:cs="TimesNewRomanPSMT"/>
                <w:b w:val="false"/>
                <w:bCs w:val="false"/>
                <w:iCs/>
                <w:sz w:val="24"/>
                <w:szCs w:val="24"/>
              </w:rPr>
              <w:t xml:space="preserve">w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podatku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>leśnym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 xml:space="preserve"> na ogólna kwotę ...................................... zł,</w:t>
            </w:r>
          </w:p>
          <w:p>
            <w:pPr>
              <w:pStyle w:val="NormalWeb"/>
              <w:spacing w:lineRule="auto" w:line="240" w:before="1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NewRomanPSMT" w:ascii="Webdings" w:hAnsi="Webdings"/>
                <w:b w:val="false"/>
                <w:bCs w:val="false"/>
                <w:iCs/>
                <w:sz w:val="32"/>
                <w:szCs w:val="24"/>
              </w:rPr>
              <w:t xml:space="preserve"> </w:t>
            </w:r>
            <w:r>
              <w:rPr>
                <w:rFonts w:cs="TimesNewRomanPSMT"/>
                <w:b w:val="false"/>
                <w:bCs w:val="false"/>
                <w:iCs/>
                <w:sz w:val="24"/>
                <w:szCs w:val="24"/>
              </w:rPr>
              <w:t xml:space="preserve">w </w:t>
            </w:r>
            <w:r>
              <w:rPr>
                <w:rFonts w:cs="Times New Roman"/>
                <w:b w:val="false"/>
                <w:bCs w:val="false"/>
                <w:iCs/>
                <w:sz w:val="24"/>
                <w:szCs w:val="24"/>
              </w:rPr>
              <w:t>podatku od środków transportowych na ogólna kwotę ...................................... zł,</w:t>
            </w:r>
          </w:p>
          <w:p>
            <w:pPr>
              <w:pStyle w:val="NormalWeb"/>
              <w:spacing w:lineRule="auto" w:line="240" w:before="10" w:after="0"/>
              <w:rPr>
                <w:rFonts w:ascii="Times New Roman" w:hAnsi="Times New Roman" w:cs="Times New Roman"/>
                <w:b/>
                <w:b/>
                <w:bCs/>
                <w:iCs/>
              </w:rPr>
            </w:pPr>
            <w:r>
              <w:rPr>
                <w:rFonts w:cs="Times New Roman"/>
                <w:b/>
                <w:bCs/>
                <w:iCs/>
              </w:rPr>
            </w:r>
          </w:p>
        </w:tc>
      </w:tr>
      <w:tr>
        <w:trPr>
          <w:trHeight w:val="405" w:hRule="atLeast"/>
        </w:trPr>
        <w:tc>
          <w:tcPr>
            <w:tcW w:w="10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b/>
                <w:b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iCs/>
                <w:sz w:val="20"/>
                <w:szCs w:val="20"/>
              </w:rPr>
              <w:t>UZASADNIENIE</w:t>
            </w:r>
          </w:p>
        </w:tc>
      </w:tr>
      <w:tr>
        <w:trPr>
          <w:trHeight w:val="405" w:hRule="atLeast"/>
        </w:trPr>
        <w:tc>
          <w:tcPr>
            <w:tcW w:w="10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 xml:space="preserve">Stwierdzam, że podatek ……………………………………………………………………………….. został wpłacony w wysokości większej od należnej z powodu okoliczności: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………………………………………………………………………………………………………………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.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.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 xml:space="preserve">Jednocześnie na podstawie art. 76 §1 ustawy Ordynacja podatkowa wnoszę o zwrot przedmiotowej nadpłaty na rachunek bankowy nr 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Webdings" w:hAnsi="Webdings" w:cs="TimesNewRomanPSMT"/>
                <w:iCs/>
                <w:sz w:val="32"/>
                <w:szCs w:val="24"/>
              </w:rPr>
            </w:pPr>
            <w:r>
              <w:rPr/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/>
            </w:pPr>
            <w:r>
              <w:rPr>
                <w:rFonts w:cs="TimesNewRomanPSMT" w:ascii="Webdings" w:hAnsi="Webdings"/>
                <w:iCs/>
                <w:sz w:val="32"/>
                <w:szCs w:val="24"/>
              </w:rPr>
              <w:t> </w:t>
            </w:r>
            <w:r>
              <w:rPr>
                <w:rFonts w:cs="Times New Roman" w:ascii="Times New Roman" w:hAnsi="Times New Roman"/>
                <w:iCs/>
                <w:sz w:val="32"/>
                <w:szCs w:val="24"/>
              </w:rPr>
              <w:t xml:space="preserve">  </w:t>
            </w:r>
            <w:r>
              <w:rPr>
                <w:rFonts w:cs="TimesNewRomanPSMT" w:ascii="Webdings" w:hAnsi="Webdings"/>
                <w:iCs/>
                <w:sz w:val="32"/>
                <w:szCs w:val="24"/>
              </w:rPr>
              <w:t> </w:t>
            </w:r>
            <w:r>
              <w:rPr>
                <w:rFonts w:cs="Times New Roman" w:ascii="Times New Roman" w:hAnsi="Times New Roman"/>
                <w:iCs/>
                <w:sz w:val="32"/>
                <w:szCs w:val="24"/>
              </w:rPr>
              <w:t xml:space="preserve">  </w:t>
            </w:r>
            <w:r>
              <w:rPr>
                <w:rFonts w:cs="TimesNewRomanPSMT" w:ascii="Webdings" w:hAnsi="Webdings"/>
                <w:iCs/>
                <w:sz w:val="32"/>
                <w:szCs w:val="24"/>
              </w:rPr>
              <w:t> </w:t>
            </w:r>
            <w:r>
              <w:rPr>
                <w:rFonts w:cs="Times New Roman" w:ascii="Times New Roman" w:hAnsi="Times New Roman"/>
                <w:iCs/>
                <w:sz w:val="32"/>
                <w:szCs w:val="24"/>
              </w:rPr>
              <w:t xml:space="preserve">  </w:t>
            </w:r>
            <w:r>
              <w:rPr>
                <w:rFonts w:cs="TimesNewRomanPSMT" w:ascii="Webdings" w:hAnsi="Webdings"/>
                <w:iCs/>
                <w:sz w:val="32"/>
                <w:szCs w:val="24"/>
              </w:rPr>
              <w:t>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Webdings" w:hAnsi="Webdings" w:cs="TimesNewRomanPSMT"/>
                <w:iCs/>
                <w:sz w:val="32"/>
                <w:szCs w:val="24"/>
              </w:rPr>
            </w:pPr>
            <w:r>
              <w:rPr/>
            </w:r>
          </w:p>
        </w:tc>
      </w:tr>
      <w:tr>
        <w:trPr>
          <w:trHeight w:val="405" w:hRule="atLeast"/>
        </w:trPr>
        <w:tc>
          <w:tcPr>
            <w:tcW w:w="10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AF1DD" w:val="clear"/>
            <w:vAlign w:val="center"/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DATA I PODPIS WNIOSKODAWCY</w:t>
            </w:r>
          </w:p>
        </w:tc>
      </w:tr>
      <w:tr>
        <w:trPr>
          <w:trHeight w:val="405" w:hRule="atLeast"/>
        </w:trPr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……………………………………………………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.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Cs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Cs/>
                <w:i/>
                <w:sz w:val="18"/>
                <w:szCs w:val="18"/>
              </w:rPr>
              <w:t>(data wypełnienia wniosku</w:t>
            </w:r>
          </w:p>
        </w:tc>
        <w:tc>
          <w:tcPr>
            <w:tcW w:w="5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……………………………………………………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.</w:t>
            </w:r>
          </w:p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Cs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Cs/>
                <w:i/>
                <w:sz w:val="18"/>
                <w:szCs w:val="18"/>
              </w:rPr>
              <w:t>(podpis/y wnioskodawcy/ów)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continuous"/>
      <w:pgSz w:w="11906" w:h="16838"/>
      <w:pgMar w:left="851" w:right="851" w:header="0" w:top="851" w:footer="0" w:bottom="851" w:gutter="0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Webdings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upperRoman"/>
      <w:lvlText w:val="%1."/>
      <w:lvlJc w:val="left"/>
      <w:pPr>
        <w:ind w:left="1080" w:hanging="720"/>
      </w:pPr>
      <w:rPr>
        <w:sz w:val="20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l-PL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Calibri"/>
      <w:color w:val="auto"/>
      <w:kern w:val="0"/>
      <w:sz w:val="22"/>
      <w:szCs w:val="22"/>
      <w:lang w:val="pl-PL" w:eastAsia="en-US" w:bidi="ar-SA"/>
    </w:rPr>
  </w:style>
  <w:style w:type="paragraph" w:styleId="Heading2">
    <w:name w:val="Heading 2"/>
    <w:basedOn w:val="Normal"/>
    <w:qFormat/>
    <w:pPr>
      <w:numPr>
        <w:ilvl w:val="0"/>
        <w:numId w:val="0"/>
      </w:numPr>
      <w:spacing w:lineRule="auto" w:line="240" w:before="280" w:after="280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>
    <w:name w:val="Default Paragraph Font"/>
    <w:qFormat/>
    <w:rPr/>
  </w:style>
  <w:style w:type="character" w:styleId="TekstprzypisukocowegoZnak">
    <w:name w:val="Tekst przypisu końcowego Znak"/>
    <w:basedOn w:val="DefaultParagraphFont"/>
    <w:qFormat/>
    <w:rPr>
      <w:sz w:val="20"/>
      <w:szCs w:val="20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EndnoteAnchor">
    <w:name w:val="Endnote Anchor"/>
    <w:rPr>
      <w:vertAlign w:val="superscript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FootnoteCharacters">
    <w:name w:val="Footnote Characters"/>
    <w:basedOn w:val="DefaultParagraphFont"/>
    <w:qFormat/>
    <w:rPr>
      <w:vertAlign w:val="superscript"/>
    </w:rPr>
  </w:style>
  <w:style w:type="character" w:styleId="FootnoteAnchor">
    <w:name w:val="Footnote Anchor"/>
    <w:rPr>
      <w:vertAlign w:val="superscript"/>
    </w:rPr>
  </w:style>
  <w:style w:type="character" w:styleId="Nagwek2Znak">
    <w:name w:val="Nagłówek 2 Znak"/>
    <w:basedOn w:val="DefaultParagraphFont"/>
    <w:qFormat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Strong">
    <w:name w:val="Strong"/>
    <w:basedOn w:val="DefaultParagraphFont"/>
    <w:qFormat/>
    <w:rPr>
      <w:b/>
      <w:bCs/>
    </w:rPr>
  </w:style>
  <w:style w:type="character" w:styleId="ListLabel1">
    <w:name w:val="ListLabel 1"/>
    <w:qFormat/>
    <w:rPr>
      <w:rFonts w:ascii="Times New Roman" w:hAnsi="Times New Roman"/>
      <w:b/>
      <w:sz w:val="20"/>
    </w:rPr>
  </w:style>
  <w:style w:type="character" w:styleId="ListLabel2">
    <w:name w:val="ListLabel 2"/>
    <w:qFormat/>
    <w:rPr>
      <w:b w:val="false"/>
      <w:sz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Endnote">
    <w:name w:val="Endnote Text"/>
    <w:basedOn w:val="Normal"/>
    <w:pPr>
      <w:spacing w:lineRule="auto" w:line="240" w:before="0" w:after="0"/>
    </w:pPr>
    <w:rPr>
      <w:sz w:val="20"/>
      <w:szCs w:val="20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Footnote">
    <w:name w:val="Footnote Text"/>
    <w:basedOn w:val="Normal"/>
    <w:pPr>
      <w:spacing w:lineRule="auto" w:line="240" w:before="0" w:after="0"/>
    </w:pPr>
    <w:rPr>
      <w:sz w:val="20"/>
      <w:szCs w:val="20"/>
    </w:rPr>
  </w:style>
  <w:style w:type="paragraph" w:styleId="NormalWeb">
    <w:name w:val="Normal (Web)"/>
    <w:basedOn w:val="Normal"/>
    <w:qFormat/>
    <w:pPr>
      <w:spacing w:lineRule="auto" w:line="288" w:before="280" w:after="142"/>
    </w:pPr>
    <w:rPr>
      <w:rFonts w:ascii="Times New Roman" w:hAnsi="Times New Roman" w:eastAsia="SimSun" w:cs="Times New Roman"/>
      <w:sz w:val="24"/>
      <w:szCs w:val="24"/>
      <w:lang w:eastAsia="zh-CN"/>
    </w:rPr>
  </w:style>
  <w:style w:type="paragraph" w:styleId="TableContents">
    <w:name w:val="Table Contents"/>
    <w:basedOn w:val="Normal"/>
    <w:qFormat/>
    <w:pPr>
      <w:widowControl w:val="false"/>
      <w:spacing w:lineRule="auto" w:line="240" w:before="0" w:after="0"/>
    </w:pPr>
    <w:rPr>
      <w:rFonts w:ascii="Times New Roman" w:hAnsi="Times New Roman" w:eastAsia="Arial Unicode MS" w:cs="Tahoma"/>
      <w:sz w:val="24"/>
      <w:szCs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Trio_Office/6.2.8.2$Windows_x86 LibreOffice_project/</Application>
  <Pages>1</Pages>
  <Words>260</Words>
  <Characters>1624</Characters>
  <CharactersWithSpaces>1800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2017-12-01T14:19:00Z</dcterms:created>
  <dc:creator>annapomaranska</dc:creator>
  <dc:description/>
  <dc:language>pl-PL</dc:language>
  <cp:lastModifiedBy/>
  <cp:lastPrinted>2021-07-07T07:41:00Z</cp:lastPrinted>
  <dcterms:modified xsi:type="dcterms:W3CDTF">2026-02-24T21:50:26Z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